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21041" w14:textId="77777777" w:rsidR="00D80E2A" w:rsidRPr="00D80E2A" w:rsidRDefault="00D80E2A" w:rsidP="00D80E2A">
      <w:pPr>
        <w:jc w:val="center"/>
        <w:rPr>
          <w:b/>
        </w:rPr>
      </w:pPr>
      <w:r w:rsidRPr="00D80E2A">
        <w:rPr>
          <w:b/>
        </w:rPr>
        <w:t>ANEXO I</w:t>
      </w:r>
    </w:p>
    <w:p w14:paraId="7D0656F7" w14:textId="77777777" w:rsidR="00D80E2A" w:rsidRPr="00D80E2A" w:rsidRDefault="00D80E2A" w:rsidP="00D80E2A">
      <w:pPr>
        <w:jc w:val="center"/>
      </w:pPr>
    </w:p>
    <w:tbl>
      <w:tblPr>
        <w:tblStyle w:val="Tabelacomgrade"/>
        <w:tblW w:w="10207" w:type="dxa"/>
        <w:tblInd w:w="-743" w:type="dxa"/>
        <w:tblLook w:val="04A0" w:firstRow="1" w:lastRow="0" w:firstColumn="1" w:lastColumn="0" w:noHBand="0" w:noVBand="1"/>
      </w:tblPr>
      <w:tblGrid>
        <w:gridCol w:w="10207"/>
      </w:tblGrid>
      <w:tr w:rsidR="00D80E2A" w:rsidRPr="00D80E2A" w14:paraId="69456B27" w14:textId="77777777" w:rsidTr="00D80E2A">
        <w:tc>
          <w:tcPr>
            <w:tcW w:w="10207" w:type="dxa"/>
            <w:shd w:val="clear" w:color="auto" w:fill="548DD4" w:themeFill="text2" w:themeFillTint="99"/>
          </w:tcPr>
          <w:p w14:paraId="77433B43" w14:textId="77777777" w:rsidR="00D80E2A" w:rsidRPr="00D80E2A" w:rsidRDefault="00D80E2A" w:rsidP="00823616">
            <w:pPr>
              <w:jc w:val="center"/>
              <w:rPr>
                <w:b/>
              </w:rPr>
            </w:pPr>
            <w:r w:rsidRPr="00D80E2A">
              <w:rPr>
                <w:b/>
              </w:rPr>
              <w:t>PROPOSTA DE PREÇO</w:t>
            </w:r>
          </w:p>
        </w:tc>
      </w:tr>
    </w:tbl>
    <w:p w14:paraId="272CB413" w14:textId="77777777" w:rsidR="00D80E2A" w:rsidRPr="00D80E2A" w:rsidRDefault="00D80E2A" w:rsidP="00D80E2A">
      <w:pPr>
        <w:rPr>
          <w:b/>
        </w:rPr>
      </w:pPr>
    </w:p>
    <w:p w14:paraId="79050EDF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Razão Social do Proponente:</w:t>
      </w:r>
    </w:p>
    <w:p w14:paraId="52187646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CNPJ:</w:t>
      </w:r>
    </w:p>
    <w:p w14:paraId="0F7E3F9D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Inscrição Estadual:</w:t>
      </w:r>
    </w:p>
    <w:p w14:paraId="795B17E3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Endereço:</w:t>
      </w:r>
    </w:p>
    <w:p w14:paraId="36B065F6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 xml:space="preserve">Cidade: </w:t>
      </w:r>
    </w:p>
    <w:p w14:paraId="28446A02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 xml:space="preserve">Estado: </w:t>
      </w:r>
    </w:p>
    <w:p w14:paraId="63A387D2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 xml:space="preserve">CEP: </w:t>
      </w:r>
    </w:p>
    <w:p w14:paraId="139E6CDE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Fone:</w:t>
      </w:r>
    </w:p>
    <w:p w14:paraId="3FC33181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 xml:space="preserve">Contato: </w:t>
      </w:r>
    </w:p>
    <w:p w14:paraId="3E4EE5D3" w14:textId="77777777" w:rsidR="00D80E2A" w:rsidRPr="00D80E2A" w:rsidRDefault="00D80E2A" w:rsidP="00D80E2A">
      <w:pPr>
        <w:rPr>
          <w:b/>
        </w:rPr>
      </w:pPr>
      <w:r w:rsidRPr="00D80E2A">
        <w:rPr>
          <w:b/>
        </w:rPr>
        <w:t>E-mail:</w:t>
      </w:r>
    </w:p>
    <w:p w14:paraId="73D39FD3" w14:textId="77777777" w:rsidR="00D80E2A" w:rsidRPr="00D80E2A" w:rsidRDefault="00D80E2A" w:rsidP="00D80E2A">
      <w:pPr>
        <w:rPr>
          <w:b/>
        </w:rPr>
      </w:pPr>
    </w:p>
    <w:p w14:paraId="18A74922" w14:textId="77777777" w:rsidR="00D80E2A" w:rsidRPr="00D80E2A" w:rsidRDefault="00D80E2A" w:rsidP="00D80E2A">
      <w:pPr>
        <w:pStyle w:val="PargrafodaLista"/>
        <w:numPr>
          <w:ilvl w:val="0"/>
          <w:numId w:val="1"/>
        </w:numPr>
        <w:rPr>
          <w:rFonts w:ascii="Times New Roman" w:hAnsi="Times New Roman"/>
          <w:b/>
        </w:rPr>
      </w:pPr>
      <w:r w:rsidRPr="00D80E2A">
        <w:rPr>
          <w:rFonts w:ascii="Times New Roman" w:hAnsi="Times New Roman"/>
          <w:b/>
        </w:rPr>
        <w:t>OBJETO</w:t>
      </w:r>
    </w:p>
    <w:p w14:paraId="64AD4AFB" w14:textId="77777777" w:rsidR="00D80E2A" w:rsidRPr="00D80E2A" w:rsidRDefault="00D80E2A" w:rsidP="00D80E2A">
      <w:pPr>
        <w:pStyle w:val="PargrafodaLista"/>
        <w:ind w:left="360" w:right="132"/>
        <w:jc w:val="both"/>
        <w:rPr>
          <w:rFonts w:ascii="Times New Roman" w:eastAsia="Batang" w:hAnsi="Times New Roman"/>
        </w:rPr>
      </w:pPr>
      <w:r w:rsidRPr="00D80E2A">
        <w:rPr>
          <w:rFonts w:ascii="Times New Roman" w:eastAsia="Batang" w:hAnsi="Times New Roman"/>
        </w:rPr>
        <w:t>Dispensa de Licitação para aquisição de materiais de Equipamentos de Proteção Individual (EPIs), visando atender todas as unidades de Saúde da Secretaria Municipal de Saúde do município de Porto Murtinho/MS, pelo período de 30 (trinta) dias, conforme condições e especificações constantes do Termo de Referência.</w:t>
      </w:r>
    </w:p>
    <w:p w14:paraId="672270C6" w14:textId="77777777" w:rsidR="00D80E2A" w:rsidRDefault="00D80E2A"/>
    <w:tbl>
      <w:tblPr>
        <w:tblW w:w="5986" w:type="pct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86"/>
        <w:gridCol w:w="530"/>
        <w:gridCol w:w="4626"/>
        <w:gridCol w:w="972"/>
        <w:gridCol w:w="1249"/>
        <w:gridCol w:w="1806"/>
      </w:tblGrid>
      <w:tr w:rsidR="00D80E2A" w:rsidRPr="00006B60" w14:paraId="1DE05F1D" w14:textId="77777777" w:rsidTr="00D80E2A">
        <w:trPr>
          <w:trHeight w:val="29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43DB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FED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06B60">
              <w:rPr>
                <w:b/>
                <w:bCs/>
                <w:sz w:val="18"/>
                <w:szCs w:val="18"/>
              </w:rPr>
              <w:t>Qtd</w:t>
            </w:r>
            <w:proofErr w:type="spellEnd"/>
            <w:r w:rsidRPr="00006B6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F8FE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06B60">
              <w:rPr>
                <w:b/>
                <w:bCs/>
                <w:sz w:val="18"/>
                <w:szCs w:val="18"/>
              </w:rPr>
              <w:t>Und</w:t>
            </w:r>
            <w:proofErr w:type="spellEnd"/>
            <w:r w:rsidRPr="00006B6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1692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A0E7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MARCA 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28ACC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37585" w14:textId="77777777" w:rsidR="00D80E2A" w:rsidRPr="00006B60" w:rsidRDefault="00D80E2A" w:rsidP="008236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VALOR TOTAL</w:t>
            </w:r>
          </w:p>
        </w:tc>
      </w:tr>
      <w:tr w:rsidR="00D80E2A" w:rsidRPr="00006B60" w14:paraId="25B14096" w14:textId="77777777" w:rsidTr="00D80E2A">
        <w:trPr>
          <w:trHeight w:val="12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8F50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73E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600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B4CB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UND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9F8B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ALCOOL etílico</w:t>
            </w:r>
            <w:r w:rsidRPr="00006B60">
              <w:rPr>
                <w:sz w:val="18"/>
                <w:szCs w:val="18"/>
              </w:rPr>
              <w:t xml:space="preserve">, indicado para desinfecção de superfície fixa e </w:t>
            </w:r>
            <w:proofErr w:type="spellStart"/>
            <w:r w:rsidRPr="00006B60">
              <w:rPr>
                <w:sz w:val="18"/>
                <w:szCs w:val="18"/>
              </w:rPr>
              <w:t>anti-sepsia</w:t>
            </w:r>
            <w:proofErr w:type="spellEnd"/>
            <w:r w:rsidRPr="00006B60">
              <w:rPr>
                <w:sz w:val="18"/>
                <w:szCs w:val="18"/>
              </w:rPr>
              <w:t xml:space="preserve"> antes de punção venosa, tendo como principio ativo o álcool etílico a 77% (v/v) que corresponde a 70% em peso, com ação antimicrobiana para </w:t>
            </w:r>
            <w:proofErr w:type="spellStart"/>
            <w:r w:rsidRPr="00006B60">
              <w:rPr>
                <w:sz w:val="18"/>
                <w:szCs w:val="18"/>
              </w:rPr>
              <w:t>Staphuylococus</w:t>
            </w:r>
            <w:proofErr w:type="spellEnd"/>
            <w:r w:rsidRPr="00006B60">
              <w:rPr>
                <w:sz w:val="18"/>
                <w:szCs w:val="18"/>
              </w:rPr>
              <w:t xml:space="preserve"> aureus, Salmonella </w:t>
            </w:r>
            <w:proofErr w:type="spellStart"/>
            <w:r w:rsidRPr="00006B60">
              <w:rPr>
                <w:sz w:val="18"/>
                <w:szCs w:val="18"/>
              </w:rPr>
              <w:t>choleraesuis</w:t>
            </w:r>
            <w:proofErr w:type="spellEnd"/>
            <w:r w:rsidRPr="00006B60">
              <w:rPr>
                <w:sz w:val="18"/>
                <w:szCs w:val="18"/>
              </w:rPr>
              <w:t xml:space="preserve"> e Pseudomonas aeruginosa, apresentando documentação a ser solicitada: laudo de ação antimicrobiana para bactérias citadas, laudo do produto assinado pelo químico responsável, Embalagem: </w:t>
            </w:r>
            <w:r w:rsidRPr="00006B60">
              <w:rPr>
                <w:b/>
                <w:bCs/>
                <w:sz w:val="18"/>
                <w:szCs w:val="18"/>
              </w:rPr>
              <w:t>de 01 litro.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6827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9044D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6C06F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72B60711" w14:textId="77777777" w:rsidTr="00D80E2A">
        <w:trPr>
          <w:trHeight w:val="14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8CD7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F7B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678C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PCT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34FC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GORRO cirúrgico</w:t>
            </w:r>
            <w:r w:rsidRPr="00006B60">
              <w:rPr>
                <w:sz w:val="18"/>
                <w:szCs w:val="18"/>
              </w:rPr>
              <w:t xml:space="preserve">, descartável, branco, com </w:t>
            </w:r>
            <w:r w:rsidRPr="00006B60">
              <w:rPr>
                <w:b/>
                <w:bCs/>
                <w:sz w:val="18"/>
                <w:szCs w:val="18"/>
              </w:rPr>
              <w:t>elástico</w:t>
            </w:r>
            <w:r w:rsidRPr="00006B60">
              <w:rPr>
                <w:sz w:val="18"/>
                <w:szCs w:val="18"/>
              </w:rPr>
              <w:t xml:space="preserve">, </w:t>
            </w:r>
            <w:proofErr w:type="spellStart"/>
            <w:r w:rsidRPr="00006B60">
              <w:rPr>
                <w:sz w:val="18"/>
                <w:szCs w:val="18"/>
              </w:rPr>
              <w:t>hipoalergico</w:t>
            </w:r>
            <w:proofErr w:type="spellEnd"/>
            <w:r w:rsidRPr="00006B60">
              <w:rPr>
                <w:sz w:val="18"/>
                <w:szCs w:val="18"/>
              </w:rPr>
              <w:t xml:space="preserve">, atóxico, em polipropileno, gramatura 20 g/m2, com tiras ajustáveis, solda eletrônica, sem costura. Embalagem com </w:t>
            </w:r>
            <w:r w:rsidRPr="00006B60">
              <w:rPr>
                <w:b/>
                <w:bCs/>
                <w:sz w:val="18"/>
                <w:szCs w:val="18"/>
              </w:rPr>
              <w:t>100 unidades</w:t>
            </w:r>
            <w:r w:rsidRPr="00006B60">
              <w:rPr>
                <w:sz w:val="18"/>
                <w:szCs w:val="18"/>
              </w:rPr>
              <w:t>. individual com dados de identificação, procedência, data de fabricação, prazo de validade e registro no Ministério da Saúde.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E7A32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2910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3851A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42DDA298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107C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41E1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56F7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PAR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0FBB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 xml:space="preserve">LUVA cirúrgica, numero 6.5, </w:t>
            </w:r>
            <w:r w:rsidRPr="00006B60">
              <w:rPr>
                <w:sz w:val="18"/>
                <w:szCs w:val="18"/>
              </w:rPr>
              <w:t xml:space="preserve">descartável, estéril, em látex natural, textura uniforme, formato anatômico, alta sensibilidade táctil, boa elasticidade, resistente a tração, punho com bainha ou frisos, comprimento igual ou superior a 28 cm,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espessura mínima entre 2,2 e 2,3 mm, asséptica conforme padrão hospitalar, com indicação de mão direita e esquerda, acondicionada em invólucro interno com dobras para abertura, numero visível no invólucro e na luva. Embalagem individual, aos pares, em papel grau cirúrgico, abertura em pétala, </w:t>
            </w:r>
            <w:proofErr w:type="gramStart"/>
            <w:r w:rsidRPr="00006B60">
              <w:rPr>
                <w:sz w:val="18"/>
                <w:szCs w:val="18"/>
              </w:rPr>
              <w:t>Na</w:t>
            </w:r>
            <w:proofErr w:type="gramEnd"/>
            <w:r w:rsidRPr="00006B60">
              <w:rPr>
                <w:sz w:val="18"/>
                <w:szCs w:val="18"/>
              </w:rPr>
              <w:t xml:space="preserve"> embalagem devera estar impresso dados de identificação, tipo de esterilização, procedência, data de fabricação, prazo de validade e registro no Ministério da Saúde e certificado de aprovação no Ministério do Trabalho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85626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DA1C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4556A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1C85A73F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67F3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C11A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C489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PAR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730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 xml:space="preserve">LUVA cirúrgica, numero 7.0, </w:t>
            </w:r>
            <w:r w:rsidRPr="00006B60">
              <w:rPr>
                <w:sz w:val="18"/>
                <w:szCs w:val="18"/>
              </w:rPr>
              <w:t xml:space="preserve">descartável, estéril, em látex natural, textura uniforme, formato anatômico, alta sensibilidade táctil, boa elasticidade, resistente a tração, punho com bainha ou frisos, comprimento igual ou superior a 28 cm,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espessura mínima entre 2,2 e 2,3 mm, asséptica conforme padrão hospitalar, com indicação de mão direita e esquerda, acondicionada em invólucro interno com dobras para abertura, numero visível no invólucro e na luva. Embalagem individual, aos pares, em papel grau </w:t>
            </w:r>
            <w:r w:rsidRPr="00006B60">
              <w:rPr>
                <w:sz w:val="18"/>
                <w:szCs w:val="18"/>
              </w:rPr>
              <w:lastRenderedPageBreak/>
              <w:t xml:space="preserve">cirúrgico, abertura em pétala, </w:t>
            </w:r>
            <w:proofErr w:type="gramStart"/>
            <w:r w:rsidRPr="00006B60">
              <w:rPr>
                <w:sz w:val="18"/>
                <w:szCs w:val="18"/>
              </w:rPr>
              <w:t>Na</w:t>
            </w:r>
            <w:proofErr w:type="gramEnd"/>
            <w:r w:rsidRPr="00006B60">
              <w:rPr>
                <w:sz w:val="18"/>
                <w:szCs w:val="18"/>
              </w:rPr>
              <w:t xml:space="preserve"> embalagem devera estar impresso dados de identificação, tipo de esterilização, procedência, data de fabricação, prazo de validade e registro no Ministério da Saúde e certificado de aprovação no Ministério do Trabalho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847D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940C0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5D553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188AC7BE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A69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A5C5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586D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PAR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099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 xml:space="preserve">LUVA cirúrgica, numero 7.5, </w:t>
            </w:r>
            <w:r w:rsidRPr="00006B60">
              <w:rPr>
                <w:sz w:val="18"/>
                <w:szCs w:val="18"/>
              </w:rPr>
              <w:t xml:space="preserve">descartável, estéril, em látex natural, textura uniforme, formato anatômico, alta sensibilidade táctil, boa elasticidade, resistente a tração, punho com bainha ou frisos, comprimento igual ou superior a 28 cm,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espessura mínima entre 2,2 e 2,3 mm, asséptica conforme padrão hospitalar, com indicação de mão direita e esquerda, acondicionada em invólucro interno com dobras para abertura, numero visível no invólucro e na luva. Embalagem individual, aos pares, em papel grau cirúrgico, abertura em pétala, </w:t>
            </w:r>
            <w:proofErr w:type="gramStart"/>
            <w:r w:rsidRPr="00006B60">
              <w:rPr>
                <w:sz w:val="18"/>
                <w:szCs w:val="18"/>
              </w:rPr>
              <w:t>Na</w:t>
            </w:r>
            <w:proofErr w:type="gramEnd"/>
            <w:r w:rsidRPr="00006B60">
              <w:rPr>
                <w:sz w:val="18"/>
                <w:szCs w:val="18"/>
              </w:rPr>
              <w:t xml:space="preserve"> embalagem devera estar impresso dados de identificação, tipo de esterilização, procedência, data de fabricação, prazo de validade e registro no Ministério da Saúde e certificado de aprovação no Ministério do Trabalho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8B8D6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79354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BD016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3D99BAFC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7F4B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2DB9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E500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PAR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2630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LUVA cirúrgica</w:t>
            </w:r>
            <w:r w:rsidRPr="00006B60">
              <w:rPr>
                <w:sz w:val="18"/>
                <w:szCs w:val="18"/>
              </w:rPr>
              <w:t xml:space="preserve">, numero 8.0, descartável, estéril, em silicone, textura uniforme, formato anatômico, alta sensibilidade táctil, boa elasticidade, resistente a tração, punho com bainha ou frisos, comprimento igual ou superior a 28 cm,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>, espessura mínima entre 2,2 e 2,3 mm, asséptica conforme padrão hospitalar, com indicação de mão direita e esquerda, acondicionada em invólucro interno com dobras para abertura, numero visível no invólucro e na luva. Embalagem individual, aos pares, em papel grau cirúrgico, abertura em pétala, Na embalagem devera estar impresso dados de identificação, tipo de esterilização, procedência, data de fabricação, prazo de validade e registro no Ministério da Saúde e certificado de aprovação no Ministério do Trabalho.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EDC93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0C4C6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9C3CF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28083F93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26C5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2983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472D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PAR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7938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 xml:space="preserve">LUVA cirúrgica, numero 8.5, </w:t>
            </w:r>
            <w:r w:rsidRPr="00006B60">
              <w:rPr>
                <w:sz w:val="18"/>
                <w:szCs w:val="18"/>
              </w:rPr>
              <w:t xml:space="preserve">descartável, estéril, em látex natural, textura uniforme, formato anatômico, alta sensibilidade táctil, boa elasticidade, resistente a tração, punho com bainha ou frisos, comprimento igual ou superior a 28 cm,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espessura mínima entre 2,2 e 2,3 mm, asséptica conforme padrão hospitalar, com indicação de mão direita e esquerda, acondicionada em invólucro interno com dobras para abertura, numero visível no invólucro e na luva. Embalagem individual, aos pares, em papel grau cirúrgico, abertura em pétala, </w:t>
            </w:r>
            <w:proofErr w:type="gramStart"/>
            <w:r w:rsidRPr="00006B60">
              <w:rPr>
                <w:sz w:val="18"/>
                <w:szCs w:val="18"/>
              </w:rPr>
              <w:t>Na</w:t>
            </w:r>
            <w:proofErr w:type="gramEnd"/>
            <w:r w:rsidRPr="00006B60">
              <w:rPr>
                <w:sz w:val="18"/>
                <w:szCs w:val="18"/>
              </w:rPr>
              <w:t xml:space="preserve"> embalagem devera estar impresso dados de identificação, tipo de esterilização, procedência, data de fabricação, prazo de validade e registro no Ministério da Saúde e certificado de aprovação no Ministério do Trabalho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2142A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C594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A310B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6442C4CB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B64E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A840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77E4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6B60">
              <w:rPr>
                <w:b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3B1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LUVA de procedimento</w:t>
            </w:r>
            <w:r w:rsidRPr="00006B60">
              <w:rPr>
                <w:sz w:val="18"/>
                <w:szCs w:val="18"/>
              </w:rPr>
              <w:t xml:space="preserve">, em látex natural, descartável, não estéril, ambidestra, textura uniforme, alta sensibilidade táctil, boa elasticidade, resistente a tração, comprimento mínimo de 24 cm, bainha, espessura mínima de 0,16 mm,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</w:t>
            </w:r>
            <w:r w:rsidRPr="00006B60">
              <w:rPr>
                <w:b/>
                <w:bCs/>
                <w:sz w:val="18"/>
                <w:szCs w:val="18"/>
              </w:rPr>
              <w:t>tamanho P</w:t>
            </w:r>
            <w:r w:rsidRPr="00006B60">
              <w:rPr>
                <w:sz w:val="18"/>
                <w:szCs w:val="18"/>
              </w:rPr>
              <w:t>. Embalagem caixa com 100 unidades individuais. Na embalagem devera estar impresso dados de identificação, tipo de esterilização, procedência, data de fabricação, prazo de validade e registro no Ministério da Saúde e certificado de aprovação no Ministério do Trabalho.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7FCB0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58DC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DF591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4322E06B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892B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644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B0E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6B60">
              <w:rPr>
                <w:b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B572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LUVA de procedimento</w:t>
            </w:r>
            <w:r w:rsidRPr="00006B60">
              <w:rPr>
                <w:sz w:val="18"/>
                <w:szCs w:val="18"/>
              </w:rPr>
              <w:t xml:space="preserve">, em látex natural, descartável, não estéril, ambidestra, textura uniforme, alta sensibilidade táctil, boa elasticidade, resistente a tração, comprimento mínimo de 24 cm, bainha, espessura mínima de 0,16 mm,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</w:t>
            </w:r>
            <w:r w:rsidRPr="00006B60">
              <w:rPr>
                <w:b/>
                <w:bCs/>
                <w:sz w:val="18"/>
                <w:szCs w:val="18"/>
              </w:rPr>
              <w:t>tamanho M.</w:t>
            </w:r>
            <w:r w:rsidRPr="00006B60">
              <w:rPr>
                <w:sz w:val="18"/>
                <w:szCs w:val="18"/>
              </w:rPr>
              <w:t xml:space="preserve"> Embalagem com 100 unidades individuais. Na embalagem devera estar impresso dados de identificação, tipo de esterilização, procedência, data de fabricação, prazo de validade e registro no Ministério da Saúde e certificado de aprovação no Ministério do Trabalho.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2BCB2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DA9E4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B76A2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6AB00E6C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5239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704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EB25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6B60">
              <w:rPr>
                <w:b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9320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LUVA de procedimento</w:t>
            </w:r>
            <w:r w:rsidRPr="00006B60">
              <w:rPr>
                <w:sz w:val="18"/>
                <w:szCs w:val="18"/>
              </w:rPr>
              <w:t xml:space="preserve">, em látex natural, descartável, não estéril, ambidestra, textura uniforme, alta sensibilidade táctil, boa elasticidade, resistente a tração, comprimento mínimo de </w:t>
            </w:r>
            <w:r w:rsidRPr="00006B60">
              <w:rPr>
                <w:sz w:val="18"/>
                <w:szCs w:val="18"/>
              </w:rPr>
              <w:lastRenderedPageBreak/>
              <w:t xml:space="preserve">24 cm, bainha, espessura mínima de 0,16 mm, lubrificada com pó </w:t>
            </w:r>
            <w:proofErr w:type="spellStart"/>
            <w:r w:rsidRPr="00006B60">
              <w:rPr>
                <w:sz w:val="18"/>
                <w:szCs w:val="18"/>
              </w:rPr>
              <w:t>bioabsorvivel</w:t>
            </w:r>
            <w:proofErr w:type="spellEnd"/>
            <w:r w:rsidRPr="00006B60">
              <w:rPr>
                <w:sz w:val="18"/>
                <w:szCs w:val="18"/>
              </w:rPr>
              <w:t xml:space="preserve">, </w:t>
            </w:r>
            <w:r w:rsidRPr="00006B60">
              <w:rPr>
                <w:b/>
                <w:bCs/>
                <w:sz w:val="18"/>
                <w:szCs w:val="18"/>
              </w:rPr>
              <w:t>tamanho G</w:t>
            </w:r>
            <w:r w:rsidRPr="00006B60">
              <w:rPr>
                <w:sz w:val="18"/>
                <w:szCs w:val="18"/>
              </w:rPr>
              <w:t>. Embalagem com 100 unidades individuais. Na embalagem deverá estar impresso dados de identificação, tipo de esterilização, procedência, data de fabricação, prazo de validade e registro no Ministério da Saúde e certificado de aprovação no Ministério do Trabalho.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824AC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38784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2B32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2A5C8AB0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FF7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D4CC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FDD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 </w:t>
            </w:r>
            <w:proofErr w:type="spellStart"/>
            <w:r w:rsidRPr="00006B60">
              <w:rPr>
                <w:b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17E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LUVA de procedimento</w:t>
            </w:r>
            <w:r w:rsidRPr="00006B60">
              <w:rPr>
                <w:sz w:val="18"/>
                <w:szCs w:val="18"/>
              </w:rPr>
              <w:t xml:space="preserve">, </w:t>
            </w:r>
            <w:r w:rsidRPr="00006B60">
              <w:rPr>
                <w:b/>
                <w:bCs/>
                <w:sz w:val="18"/>
                <w:szCs w:val="18"/>
              </w:rPr>
              <w:t>Nitrílica</w:t>
            </w:r>
            <w:r w:rsidRPr="00006B60">
              <w:rPr>
                <w:sz w:val="18"/>
                <w:szCs w:val="18"/>
              </w:rPr>
              <w:t xml:space="preserve">, descartável, não estéril, ambidestra, </w:t>
            </w:r>
            <w:r w:rsidRPr="00006B60">
              <w:rPr>
                <w:b/>
                <w:bCs/>
                <w:sz w:val="18"/>
                <w:szCs w:val="18"/>
              </w:rPr>
              <w:t>tamanho G</w:t>
            </w:r>
            <w:r w:rsidRPr="00006B60">
              <w:rPr>
                <w:sz w:val="18"/>
                <w:szCs w:val="18"/>
              </w:rPr>
              <w:t xml:space="preserve">. Embalagem caixa com 100 unidades </w:t>
            </w:r>
            <w:proofErr w:type="spellStart"/>
            <w:proofErr w:type="gramStart"/>
            <w:r w:rsidRPr="00006B60">
              <w:rPr>
                <w:sz w:val="18"/>
                <w:szCs w:val="18"/>
              </w:rPr>
              <w:t>individuais.Na</w:t>
            </w:r>
            <w:proofErr w:type="spellEnd"/>
            <w:proofErr w:type="gramEnd"/>
            <w:r w:rsidRPr="00006B60">
              <w:rPr>
                <w:sz w:val="18"/>
                <w:szCs w:val="18"/>
              </w:rPr>
              <w:t xml:space="preserve"> embalagem deverá estar impresso dados de identificação, tipo de esterilização, procedência, data de fabricação, prazo de validade e registro no Ministério da Saúde e certificado de aprovação no Ministério do Trabalho.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EEF09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5037D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3965E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61EA351B" w14:textId="77777777" w:rsidTr="00D80E2A">
        <w:trPr>
          <w:trHeight w:val="165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430D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1DA4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r w:rsidRPr="00006B6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0733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6B60">
              <w:rPr>
                <w:b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1B93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 w:rsidRPr="00006B60">
              <w:rPr>
                <w:b/>
                <w:bCs/>
                <w:sz w:val="18"/>
                <w:szCs w:val="18"/>
              </w:rPr>
              <w:t>MÁSCARA cirúrgica, descartável</w:t>
            </w:r>
            <w:r w:rsidRPr="00006B60">
              <w:rPr>
                <w:sz w:val="18"/>
                <w:szCs w:val="18"/>
              </w:rPr>
              <w:t xml:space="preserve">, três camadas, retangular, </w:t>
            </w:r>
            <w:proofErr w:type="spellStart"/>
            <w:r w:rsidRPr="00006B60">
              <w:rPr>
                <w:sz w:val="18"/>
                <w:szCs w:val="18"/>
              </w:rPr>
              <w:t>comelástico</w:t>
            </w:r>
            <w:proofErr w:type="spellEnd"/>
            <w:r w:rsidRPr="00006B60">
              <w:rPr>
                <w:sz w:val="18"/>
                <w:szCs w:val="18"/>
              </w:rPr>
              <w:t xml:space="preserve">, filtro BFE com 98,8% de retenção </w:t>
            </w:r>
            <w:proofErr w:type="spellStart"/>
            <w:proofErr w:type="gramStart"/>
            <w:r w:rsidRPr="00006B60">
              <w:rPr>
                <w:sz w:val="18"/>
                <w:szCs w:val="18"/>
              </w:rPr>
              <w:t>bacteriológica.Embalagem</w:t>
            </w:r>
            <w:proofErr w:type="spellEnd"/>
            <w:proofErr w:type="gramEnd"/>
            <w:r w:rsidRPr="00006B60">
              <w:rPr>
                <w:sz w:val="18"/>
                <w:szCs w:val="18"/>
              </w:rPr>
              <w:t xml:space="preserve">: caixa com 50 unidades, com dados de </w:t>
            </w:r>
            <w:proofErr w:type="spellStart"/>
            <w:r w:rsidRPr="00006B60">
              <w:rPr>
                <w:sz w:val="18"/>
                <w:szCs w:val="18"/>
              </w:rPr>
              <w:t>identificaçãodo</w:t>
            </w:r>
            <w:proofErr w:type="spellEnd"/>
            <w:r w:rsidRPr="00006B60">
              <w:rPr>
                <w:sz w:val="18"/>
                <w:szCs w:val="18"/>
              </w:rPr>
              <w:t xml:space="preserve"> produto, marca do fabricante, data de fabricação e prazo </w:t>
            </w:r>
            <w:proofErr w:type="spellStart"/>
            <w:r w:rsidRPr="00006B60">
              <w:rPr>
                <w:sz w:val="18"/>
                <w:szCs w:val="18"/>
              </w:rPr>
              <w:t>devalidade</w:t>
            </w:r>
            <w:proofErr w:type="spellEnd"/>
            <w:r w:rsidRPr="00006B60">
              <w:rPr>
                <w:sz w:val="18"/>
                <w:szCs w:val="18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7AD65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3D11C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9FBB6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80E2A" w:rsidRPr="00006B60" w14:paraId="1E0838E9" w14:textId="77777777" w:rsidTr="00D80E2A">
        <w:trPr>
          <w:trHeight w:val="92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2B4A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B7F5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186E" w14:textId="77777777" w:rsidR="00D80E2A" w:rsidRPr="00006B60" w:rsidRDefault="00D80E2A" w:rsidP="008236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196A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8CF3F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3989F" w14:textId="77777777" w:rsidR="00D80E2A" w:rsidRDefault="00D80E2A" w:rsidP="00823616">
            <w:pPr>
              <w:rPr>
                <w:b/>
                <w:bCs/>
                <w:sz w:val="18"/>
                <w:szCs w:val="18"/>
              </w:rPr>
            </w:pPr>
          </w:p>
          <w:p w14:paraId="1C730BD1" w14:textId="77777777" w:rsidR="00D80E2A" w:rsidRDefault="00D80E2A" w:rsidP="00823616">
            <w:pPr>
              <w:rPr>
                <w:b/>
                <w:bCs/>
                <w:sz w:val="18"/>
                <w:szCs w:val="18"/>
              </w:rPr>
            </w:pPr>
          </w:p>
          <w:p w14:paraId="049914BD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 R$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D58E5" w14:textId="77777777" w:rsidR="00D80E2A" w:rsidRPr="00006B60" w:rsidRDefault="00D80E2A" w:rsidP="00823616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C7C15E4" w14:textId="77777777" w:rsidR="00D80E2A" w:rsidRPr="00006B60" w:rsidRDefault="00D80E2A" w:rsidP="00D80E2A">
      <w:pPr>
        <w:rPr>
          <w:sz w:val="18"/>
          <w:szCs w:val="18"/>
        </w:rPr>
      </w:pPr>
    </w:p>
    <w:p w14:paraId="7F609E19" w14:textId="77777777" w:rsidR="00D80E2A" w:rsidRDefault="00D80E2A"/>
    <w:p w14:paraId="389E0FDB" w14:textId="77777777" w:rsidR="00D80E2A" w:rsidRDefault="00D80E2A" w:rsidP="00D80E2A">
      <w:pPr>
        <w:jc w:val="both"/>
        <w:rPr>
          <w:rFonts w:ascii="Arial" w:hAnsi="Arial" w:cs="Arial"/>
          <w:b/>
        </w:rPr>
      </w:pPr>
    </w:p>
    <w:p w14:paraId="22D31841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</w:t>
      </w:r>
      <w:r>
        <w:rPr>
          <w:rFonts w:ascii="Arial" w:hAnsi="Arial" w:cs="Arial"/>
          <w:b/>
        </w:rPr>
        <w:t>Ê</w:t>
      </w:r>
      <w:r w:rsidRPr="00963836">
        <w:rPr>
          <w:rFonts w:ascii="Arial" w:hAnsi="Arial" w:cs="Arial"/>
          <w:b/>
        </w:rPr>
        <w:t>NCIA:</w:t>
      </w:r>
    </w:p>
    <w:p w14:paraId="17564B56" w14:textId="77777777" w:rsidR="00D80E2A" w:rsidRDefault="00D80E2A" w:rsidP="00D80E2A">
      <w:pPr>
        <w:jc w:val="both"/>
        <w:rPr>
          <w:rFonts w:ascii="Arial" w:hAnsi="Arial" w:cs="Arial"/>
          <w:b/>
        </w:rPr>
      </w:pPr>
    </w:p>
    <w:p w14:paraId="6494CDEC" w14:textId="77777777" w:rsidR="00D80E2A" w:rsidRDefault="00D80E2A" w:rsidP="00D80E2A">
      <w:pPr>
        <w:jc w:val="both"/>
        <w:rPr>
          <w:rFonts w:ascii="Arial" w:hAnsi="Arial" w:cs="Arial"/>
          <w:b/>
        </w:rPr>
      </w:pPr>
    </w:p>
    <w:p w14:paraId="3BACD2F7" w14:textId="77777777" w:rsidR="00D80E2A" w:rsidRDefault="00D80E2A" w:rsidP="00D80E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Condições de pagamento: </w:t>
      </w:r>
    </w:p>
    <w:p w14:paraId="70262DB6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</w:p>
    <w:p w14:paraId="03B4931C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417C538B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Cidade/Estado, _____ de Novembro de 2024</w:t>
      </w:r>
      <w:r w:rsidRPr="00963836">
        <w:rPr>
          <w:rFonts w:ascii="Arial" w:hAnsi="Arial" w:cs="Arial"/>
          <w:b/>
        </w:rPr>
        <w:t>.</w:t>
      </w:r>
    </w:p>
    <w:p w14:paraId="599DC214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</w:p>
    <w:p w14:paraId="142B5727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5DBB3D7F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7333122B" w14:textId="77777777" w:rsidR="00D80E2A" w:rsidRPr="00963836" w:rsidRDefault="00D80E2A" w:rsidP="00D80E2A">
      <w:pPr>
        <w:jc w:val="both"/>
        <w:rPr>
          <w:rFonts w:ascii="Arial" w:hAnsi="Arial" w:cs="Arial"/>
          <w:b/>
        </w:rPr>
      </w:pPr>
    </w:p>
    <w:p w14:paraId="094CDE15" w14:textId="77777777" w:rsidR="00D80E2A" w:rsidRDefault="00D80E2A"/>
    <w:sectPr w:rsidR="00D80E2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22032" w14:textId="77777777" w:rsidR="00064030" w:rsidRDefault="00064030" w:rsidP="00D80E2A">
      <w:r>
        <w:separator/>
      </w:r>
    </w:p>
  </w:endnote>
  <w:endnote w:type="continuationSeparator" w:id="0">
    <w:p w14:paraId="5728D311" w14:textId="77777777" w:rsidR="00064030" w:rsidRDefault="00064030" w:rsidP="00D8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B4691" w14:textId="77777777" w:rsidR="00064030" w:rsidRDefault="00064030" w:rsidP="00D80E2A">
      <w:r>
        <w:separator/>
      </w:r>
    </w:p>
  </w:footnote>
  <w:footnote w:type="continuationSeparator" w:id="0">
    <w:p w14:paraId="7FDA4303" w14:textId="77777777" w:rsidR="00064030" w:rsidRDefault="00064030" w:rsidP="00D80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F8877" w14:textId="77777777" w:rsidR="00D80E2A" w:rsidRPr="00D80E2A" w:rsidRDefault="00D80E2A" w:rsidP="00D80E2A">
    <w:pPr>
      <w:pStyle w:val="Cabealho"/>
      <w:jc w:val="center"/>
      <w:rPr>
        <w:sz w:val="40"/>
        <w:szCs w:val="40"/>
      </w:rPr>
    </w:pPr>
    <w: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E2A"/>
    <w:rsid w:val="00064030"/>
    <w:rsid w:val="007636FB"/>
    <w:rsid w:val="0091028C"/>
    <w:rsid w:val="00B34158"/>
    <w:rsid w:val="00C21A00"/>
    <w:rsid w:val="00D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369E2"/>
  <w15:docId w15:val="{49736800-E13E-4943-8ED2-E1697E6F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D80E2A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qFormat/>
    <w:locked/>
    <w:rsid w:val="00D80E2A"/>
    <w:rPr>
      <w:rFonts w:ascii="Arial" w:eastAsia="Times New Roman" w:hAnsi="Arial" w:cs="Times New Roman"/>
      <w:szCs w:val="24"/>
      <w:lang w:eastAsia="pt-BR"/>
    </w:rPr>
  </w:style>
  <w:style w:type="table" w:styleId="Tabelacomgrade">
    <w:name w:val="Table Grid"/>
    <w:basedOn w:val="Tabelanormal"/>
    <w:uiPriority w:val="59"/>
    <w:rsid w:val="00D80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80E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80E2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80E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0E2A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1226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2024-11-27T20:45:00Z</dcterms:created>
  <dcterms:modified xsi:type="dcterms:W3CDTF">2024-11-27T20:45:00Z</dcterms:modified>
</cp:coreProperties>
</file>